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hAnsi="宋体" w:eastAsia="方正黑体简体" w:cs="方正黑体简体"/>
          <w:sz w:val="32"/>
          <w:szCs w:val="32"/>
        </w:rPr>
        <w:t>附件</w:t>
      </w:r>
      <w:r>
        <w:rPr>
          <w:rFonts w:ascii="方正黑体简体" w:hAnsi="宋体" w:eastAsia="方正黑体简体" w:cs="方正黑体简体"/>
          <w:sz w:val="32"/>
          <w:szCs w:val="32"/>
        </w:rPr>
        <w:t>1</w:t>
      </w:r>
      <w:r>
        <w:rPr>
          <w:rFonts w:hint="eastAsia" w:ascii="方正黑体简体" w:hAnsi="宋体" w:eastAsia="方正黑体简体" w:cs="方正黑体简体"/>
          <w:sz w:val="32"/>
          <w:szCs w:val="32"/>
        </w:rPr>
        <w:t>：</w:t>
      </w:r>
    </w:p>
    <w:p>
      <w:pPr>
        <w:spacing w:line="8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参观项目计划表</w:t>
      </w:r>
    </w:p>
    <w:tbl>
      <w:tblPr>
        <w:tblStyle w:val="8"/>
        <w:tblW w:w="1348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3600"/>
        <w:gridCol w:w="1493"/>
        <w:gridCol w:w="198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08" w:type="dxa"/>
          </w:tcPr>
          <w:p>
            <w:pPr>
              <w:spacing w:line="540" w:lineRule="exact"/>
              <w:jc w:val="center"/>
              <w:rPr>
                <w:rFonts w:ascii="方正黑体简体" w:hAnsi="仿宋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仿宋" w:eastAsia="方正黑体简体" w:cs="方正黑体简体"/>
                <w:sz w:val="28"/>
                <w:szCs w:val="28"/>
              </w:rPr>
              <w:t>施工单位</w:t>
            </w:r>
          </w:p>
        </w:tc>
        <w:tc>
          <w:tcPr>
            <w:tcW w:w="3600" w:type="dxa"/>
          </w:tcPr>
          <w:p>
            <w:pPr>
              <w:spacing w:line="540" w:lineRule="exact"/>
              <w:jc w:val="center"/>
              <w:rPr>
                <w:rFonts w:ascii="方正黑体简体" w:hAnsi="仿宋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仿宋" w:eastAsia="方正黑体简体" w:cs="方正黑体简体"/>
                <w:sz w:val="28"/>
                <w:szCs w:val="28"/>
              </w:rPr>
              <w:t>项目名称</w:t>
            </w:r>
          </w:p>
        </w:tc>
        <w:tc>
          <w:tcPr>
            <w:tcW w:w="1493" w:type="dxa"/>
          </w:tcPr>
          <w:p>
            <w:pPr>
              <w:spacing w:line="540" w:lineRule="exact"/>
              <w:jc w:val="center"/>
              <w:rPr>
                <w:rFonts w:ascii="方正黑体简体" w:hAnsi="仿宋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仿宋" w:eastAsia="方正黑体简体" w:cs="方正黑体简体"/>
                <w:sz w:val="28"/>
                <w:szCs w:val="28"/>
              </w:rPr>
              <w:t>项目地址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center"/>
              <w:rPr>
                <w:rFonts w:ascii="方正黑体简体" w:hAnsi="仿宋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仿宋" w:eastAsia="方正黑体简体" w:cs="方正黑体简体"/>
                <w:sz w:val="28"/>
                <w:szCs w:val="28"/>
              </w:rPr>
              <w:t>项目类别</w:t>
            </w:r>
          </w:p>
        </w:tc>
        <w:tc>
          <w:tcPr>
            <w:tcW w:w="1620" w:type="dxa"/>
          </w:tcPr>
          <w:p>
            <w:pPr>
              <w:spacing w:line="540" w:lineRule="exact"/>
              <w:jc w:val="center"/>
              <w:rPr>
                <w:rFonts w:ascii="方正黑体简体" w:hAnsi="仿宋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仿宋" w:eastAsia="方正黑体简体" w:cs="方正黑体简体"/>
                <w:sz w:val="28"/>
                <w:szCs w:val="28"/>
              </w:rPr>
              <w:t>投资额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center"/>
              <w:rPr>
                <w:rFonts w:ascii="方正黑体简体" w:hAnsi="仿宋" w:eastAsia="方正黑体简体" w:cs="Times New Roman"/>
                <w:sz w:val="28"/>
                <w:szCs w:val="28"/>
              </w:rPr>
            </w:pPr>
            <w:r>
              <w:rPr>
                <w:rFonts w:hint="eastAsia" w:ascii="方正黑体简体" w:hAnsi="仿宋" w:eastAsia="方正黑体简体" w:cs="方正黑体简体"/>
                <w:sz w:val="28"/>
                <w:szCs w:val="28"/>
              </w:rPr>
              <w:t>参观月份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08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河南田野文化公司</w:t>
            </w:r>
          </w:p>
        </w:tc>
        <w:tc>
          <w:tcPr>
            <w:tcW w:w="360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海南省民族博物馆</w:t>
            </w: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海南省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展馆类</w:t>
            </w:r>
          </w:p>
        </w:tc>
        <w:tc>
          <w:tcPr>
            <w:tcW w:w="162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4000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08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中建七局装饰公司</w:t>
            </w:r>
          </w:p>
        </w:tc>
        <w:tc>
          <w:tcPr>
            <w:tcW w:w="360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金科智汇谷</w:t>
            </w: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单元式幕墙</w:t>
            </w:r>
          </w:p>
        </w:tc>
        <w:tc>
          <w:tcPr>
            <w:tcW w:w="162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亿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08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河南惠美装饰集团</w:t>
            </w:r>
          </w:p>
        </w:tc>
        <w:tc>
          <w:tcPr>
            <w:tcW w:w="360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郑州市消防指挥及应急中心</w:t>
            </w: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内装、幕墙</w:t>
            </w:r>
          </w:p>
        </w:tc>
        <w:tc>
          <w:tcPr>
            <w:tcW w:w="162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3100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08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聆海建筑装饰公司</w:t>
            </w:r>
          </w:p>
        </w:tc>
        <w:tc>
          <w:tcPr>
            <w:tcW w:w="360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河南整形美容医院</w:t>
            </w: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医院</w:t>
            </w:r>
          </w:p>
        </w:tc>
        <w:tc>
          <w:tcPr>
            <w:tcW w:w="162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08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康利达装饰股份公司</w:t>
            </w:r>
          </w:p>
        </w:tc>
        <w:tc>
          <w:tcPr>
            <w:tcW w:w="360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龙湖金融中心</w:t>
            </w: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精装修</w:t>
            </w:r>
          </w:p>
        </w:tc>
        <w:tc>
          <w:tcPr>
            <w:tcW w:w="162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08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泰源装饰股份公司</w:t>
            </w:r>
          </w:p>
        </w:tc>
        <w:tc>
          <w:tcPr>
            <w:tcW w:w="360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郑州昌茂大酒店</w:t>
            </w: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星级酒店</w:t>
            </w:r>
          </w:p>
        </w:tc>
        <w:tc>
          <w:tcPr>
            <w:tcW w:w="162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3000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08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中建七局装饰公司</w:t>
            </w:r>
          </w:p>
        </w:tc>
        <w:tc>
          <w:tcPr>
            <w:tcW w:w="360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中建创业大厦</w:t>
            </w: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内装、幕墙</w:t>
            </w:r>
          </w:p>
        </w:tc>
        <w:tc>
          <w:tcPr>
            <w:tcW w:w="162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亿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08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中建七局装饰公司</w:t>
            </w:r>
          </w:p>
        </w:tc>
        <w:tc>
          <w:tcPr>
            <w:tcW w:w="360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郑州美术馆、档案史志馆</w:t>
            </w:r>
          </w:p>
        </w:tc>
        <w:tc>
          <w:tcPr>
            <w:tcW w:w="1493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郑州市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展馆类</w:t>
            </w:r>
          </w:p>
        </w:tc>
        <w:tc>
          <w:tcPr>
            <w:tcW w:w="162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6000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</w:t>
            </w:r>
          </w:p>
        </w:tc>
        <w:tc>
          <w:tcPr>
            <w:tcW w:w="1980" w:type="dxa"/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481" w:type="dxa"/>
            <w:gridSpan w:val="6"/>
          </w:tcPr>
          <w:p>
            <w:pPr>
              <w:spacing w:line="5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注：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次年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月后续公布</w:t>
            </w:r>
          </w:p>
        </w:tc>
      </w:tr>
    </w:tbl>
    <w:p>
      <w:pPr>
        <w:spacing w:line="500" w:lineRule="exact"/>
        <w:jc w:val="left"/>
        <w:rPr>
          <w:rFonts w:cs="Times New Roman"/>
        </w:rPr>
      </w:pPr>
      <w:bookmarkStart w:id="0" w:name="_GoBack"/>
      <w:bookmarkEnd w:id="0"/>
    </w:p>
    <w:sectPr>
      <w:pgSz w:w="16838" w:h="11906" w:orient="landscape"/>
      <w:pgMar w:top="1701" w:right="1701" w:bottom="1701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C"/>
    <w:rsid w:val="00112CE8"/>
    <w:rsid w:val="002328EC"/>
    <w:rsid w:val="00294B9F"/>
    <w:rsid w:val="0030181E"/>
    <w:rsid w:val="003E5322"/>
    <w:rsid w:val="003F5BE7"/>
    <w:rsid w:val="0041058D"/>
    <w:rsid w:val="005A57BB"/>
    <w:rsid w:val="006975A7"/>
    <w:rsid w:val="007F5968"/>
    <w:rsid w:val="00AE46EF"/>
    <w:rsid w:val="00D144B7"/>
    <w:rsid w:val="00E7707D"/>
    <w:rsid w:val="04697E8D"/>
    <w:rsid w:val="214F42BB"/>
    <w:rsid w:val="2647604A"/>
    <w:rsid w:val="29F41E5A"/>
    <w:rsid w:val="2D923B25"/>
    <w:rsid w:val="31A97C43"/>
    <w:rsid w:val="52F902E3"/>
    <w:rsid w:val="547C4ECE"/>
    <w:rsid w:val="7E9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Footer Char"/>
    <w:basedOn w:val="5"/>
    <w:link w:val="2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163</Words>
  <Characters>930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王丽</cp:lastModifiedBy>
  <cp:lastPrinted>2018-03-28T00:46:00Z</cp:lastPrinted>
  <dcterms:modified xsi:type="dcterms:W3CDTF">2018-04-01T12:17:32Z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