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方正小标宋简体" w:hAnsi="宋体" w:eastAsia="方正小标宋简体"/>
          <w:sz w:val="3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38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8"/>
          <w:szCs w:val="36"/>
          <w:lang w:val="en-US" w:eastAsia="zh-CN"/>
        </w:rPr>
        <w:t>2021-2022</w:t>
      </w:r>
      <w:r>
        <w:rPr>
          <w:rFonts w:hint="eastAsia" w:ascii="方正小标宋简体" w:hAnsi="宋体" w:eastAsia="方正小标宋简体"/>
          <w:sz w:val="38"/>
          <w:szCs w:val="36"/>
        </w:rPr>
        <w:t>年</w:t>
      </w:r>
      <w:r>
        <w:rPr>
          <w:rFonts w:hint="eastAsia" w:ascii="方正小标宋简体" w:hAnsi="宋体" w:eastAsia="方正小标宋简体"/>
          <w:sz w:val="38"/>
          <w:szCs w:val="36"/>
          <w:lang w:val="en-US" w:eastAsia="zh-CN"/>
        </w:rPr>
        <w:t>度</w:t>
      </w:r>
      <w:r>
        <w:rPr>
          <w:rFonts w:hint="eastAsia" w:ascii="方正小标宋简体" w:hAnsi="宋体" w:eastAsia="方正小标宋简体"/>
          <w:sz w:val="38"/>
          <w:szCs w:val="36"/>
        </w:rPr>
        <w:t>中国建筑工程装饰奖</w:t>
      </w:r>
    </w:p>
    <w:p>
      <w:pPr>
        <w:spacing w:line="580" w:lineRule="exact"/>
        <w:jc w:val="center"/>
        <w:rPr>
          <w:sz w:val="32"/>
          <w:szCs w:val="32"/>
        </w:rPr>
      </w:pPr>
      <w:r>
        <w:rPr>
          <w:rFonts w:hint="eastAsia" w:ascii="方正小标宋简体" w:hAnsi="宋体" w:eastAsia="方正小标宋简体"/>
          <w:sz w:val="38"/>
          <w:szCs w:val="36"/>
        </w:rPr>
        <w:t>预申报工程质量通病自查自纠记录表（装饰类）</w:t>
      </w:r>
    </w:p>
    <w:bookmarkEnd w:id="0"/>
    <w:p>
      <w:pPr>
        <w:rPr>
          <w:rFonts w:hint="eastAsia"/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工程名称：</w:t>
      </w:r>
      <w:r>
        <w:rPr>
          <w:rFonts w:hint="eastAsia"/>
          <w:szCs w:val="21"/>
          <w:lang w:val="en-US" w:eastAsia="zh-CN"/>
        </w:rPr>
        <w:t xml:space="preserve">                                        </w:t>
      </w:r>
      <w:r>
        <w:rPr>
          <w:rFonts w:hint="eastAsia"/>
          <w:szCs w:val="21"/>
        </w:rPr>
        <w:t>企业名称：</w:t>
      </w:r>
      <w:r>
        <w:rPr>
          <w:rFonts w:hint="eastAsia" w:ascii="仿宋_GB2312" w:eastAsia="仿宋_GB2312"/>
          <w:sz w:val="24"/>
        </w:rPr>
        <w:t>（加盖公章）</w:t>
      </w:r>
    </w:p>
    <w:tbl>
      <w:tblPr>
        <w:tblStyle w:val="2"/>
        <w:tblW w:w="8374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238"/>
        <w:gridCol w:w="1002"/>
        <w:gridCol w:w="949"/>
        <w:gridCol w:w="951"/>
        <w:gridCol w:w="15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自查自纠项目</w:t>
            </w:r>
          </w:p>
        </w:tc>
        <w:tc>
          <w:tcPr>
            <w:tcW w:w="4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自查自纠情况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施工范围是否包括自查项目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是打勾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否略过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位置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提供照片、图纸、检验记录等，证明自查项目符合规范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▲一、石材（瓷砖）墙面消火箱改、安装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消火栓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照片图纸等另附A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纸下同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箱门标识、拉手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箱门开启角度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开门见栓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箱内使用防火材料全封闭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箱内整洁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▲</w:t>
            </w:r>
            <w:r>
              <w:rPr>
                <w:rFonts w:hint="eastAsia" w:ascii="宋体" w:hAnsi="宋体" w:cs="宋体"/>
                <w:kern w:val="0"/>
                <w:szCs w:val="21"/>
              </w:rPr>
              <w:t>二、</w:t>
            </w:r>
            <w:r>
              <w:rPr>
                <w:rFonts w:hint="eastAsia"/>
              </w:rPr>
              <w:t>台下洗手盆安装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台下盆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 w:ascii="宋体" w:hAnsi="宋体" w:cs="宋体"/>
                <w:kern w:val="0"/>
                <w:szCs w:val="21"/>
              </w:rPr>
              <w:t>刚性</w:t>
            </w:r>
            <w:r>
              <w:rPr>
                <w:rFonts w:hint="eastAsia"/>
              </w:rPr>
              <w:t>支撑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刚性支撑有胶垫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刚性支撑为活动设计方便维修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▲</w:t>
            </w:r>
            <w:r>
              <w:rPr>
                <w:rFonts w:hint="eastAsia" w:ascii="宋体" w:hAnsi="宋体" w:cs="宋体"/>
                <w:kern w:val="0"/>
                <w:szCs w:val="21"/>
              </w:rPr>
              <w:t>三、</w:t>
            </w:r>
            <w:r>
              <w:rPr>
                <w:rFonts w:hint="eastAsia"/>
              </w:rPr>
              <w:t>玻璃材料选用和安装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玻璃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顶面为玻璃装饰面层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顶面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玻璃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墙面为玻璃装饰面层且采用有效固定（含镜子安装）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墙面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玻璃含镜子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隔断玻璃面积符合最大许用面积规定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隔断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玻璃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玻璃护栏距地高3-5M使用不小于16.76毫米的钢化夹层玻璃（含扶手）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玻璃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护栏（含扶手）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玻璃护栏距地高于5M未直接承受水平荷载（含扶手）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玻璃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护栏（含扶手）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▲四、墙面玻化砖湿贴未有大面积空鼓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墙面玻化砖湿贴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检查工作照片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检验记录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18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▲五、地面石材铺贴未有大面积泛碱、水渍现象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地面石材铺贴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19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▲六、顶内电路布置整洁、软管使用符合规定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安装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20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▲七、易燃面层安装电线盒进行防火隔热处理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安装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21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▲八、过顶石设计安装安全可靠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过顶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石材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节点图、交底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记录、隐检记录等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▲九、沉降缝四周断开处理并交圈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沉降缝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地面处理方式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图纸、照片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顶面处理方式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</w:pPr>
            <w:r>
              <w:rPr>
                <w:rFonts w:hint="eastAsia" w:ascii="宋体" w:hAnsi="宋体" w:cs="宋体"/>
                <w:kern w:val="0"/>
                <w:szCs w:val="21"/>
              </w:rPr>
              <w:t>图纸、照片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立面处理方式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</w:pPr>
            <w:r>
              <w:rPr>
                <w:rFonts w:hint="eastAsia" w:ascii="宋体" w:hAnsi="宋体" w:cs="宋体"/>
                <w:kern w:val="0"/>
                <w:szCs w:val="21"/>
              </w:rPr>
              <w:t>图纸、照片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▲十、室内墙面石材、瓷砖干挂安全可靠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干挂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石材干挂方式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</w:pPr>
            <w:r>
              <w:rPr>
                <w:rFonts w:hint="eastAsia" w:ascii="宋体" w:hAnsi="宋体" w:cs="宋体"/>
                <w:kern w:val="0"/>
                <w:szCs w:val="21"/>
              </w:rPr>
              <w:t>图纸、照片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瓷砖干挂方式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</w:pPr>
            <w:r>
              <w:rPr>
                <w:rFonts w:hint="eastAsia" w:ascii="宋体" w:hAnsi="宋体" w:cs="宋体"/>
                <w:kern w:val="0"/>
                <w:szCs w:val="21"/>
              </w:rPr>
              <w:t>图纸、照片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▲十一、顶面终端安装排列有序、美观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吊顶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▲纸面石膏板吊顶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▲矿棉板等块状吊顶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▲十二、顶面终端安装保持间距且符合规范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灯具与烟感、喷淋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风口与烟感、喷淋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音响与烟感、喷淋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项目经理：</w: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>企业分管负责人：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38"/>
          <w:szCs w:val="36"/>
        </w:rPr>
      </w:pPr>
      <w:r>
        <w:rPr>
          <w:rFonts w:hint="eastAsia" w:ascii="方正小标宋简体" w:hAnsi="宋体" w:eastAsia="方正小标宋简体"/>
          <w:sz w:val="38"/>
          <w:szCs w:val="36"/>
          <w:lang w:val="en-US" w:eastAsia="zh-CN"/>
        </w:rPr>
        <w:t>2021-2022</w:t>
      </w:r>
      <w:r>
        <w:rPr>
          <w:rFonts w:hint="eastAsia" w:ascii="方正小标宋简体" w:hAnsi="宋体" w:eastAsia="方正小标宋简体"/>
          <w:sz w:val="38"/>
          <w:szCs w:val="36"/>
        </w:rPr>
        <w:t>年</w:t>
      </w:r>
      <w:r>
        <w:rPr>
          <w:rFonts w:hint="eastAsia" w:ascii="方正小标宋简体" w:hAnsi="宋体" w:eastAsia="方正小标宋简体"/>
          <w:sz w:val="38"/>
          <w:szCs w:val="36"/>
          <w:lang w:val="en-US" w:eastAsia="zh-CN"/>
        </w:rPr>
        <w:t>度</w:t>
      </w:r>
      <w:r>
        <w:rPr>
          <w:rFonts w:hint="eastAsia" w:ascii="方正小标宋简体" w:hAnsi="宋体" w:eastAsia="方正小标宋简体"/>
          <w:sz w:val="38"/>
          <w:szCs w:val="36"/>
        </w:rPr>
        <w:t>中国建筑工程装饰奖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38"/>
          <w:szCs w:val="36"/>
        </w:rPr>
      </w:pPr>
      <w:r>
        <w:rPr>
          <w:rFonts w:hint="eastAsia" w:ascii="方正小标宋简体" w:hAnsi="宋体" w:eastAsia="方正小标宋简体"/>
          <w:sz w:val="38"/>
          <w:szCs w:val="36"/>
        </w:rPr>
        <w:t>预申报工程质量通病自查自纠记录表（幕墙类）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工程名称：</w:t>
      </w:r>
      <w:r>
        <w:rPr>
          <w:rFonts w:hint="eastAsia"/>
          <w:szCs w:val="21"/>
          <w:lang w:val="en-US" w:eastAsia="zh-CN"/>
        </w:rPr>
        <w:t xml:space="preserve">                                                 </w:t>
      </w:r>
      <w:r>
        <w:rPr>
          <w:rFonts w:hint="eastAsia"/>
          <w:szCs w:val="21"/>
        </w:rPr>
        <w:t>企业名称：</w:t>
      </w:r>
      <w:r>
        <w:rPr>
          <w:rFonts w:hint="eastAsia" w:ascii="仿宋_GB2312" w:eastAsia="仿宋_GB2312"/>
          <w:sz w:val="24"/>
        </w:rPr>
        <w:t>（加盖公章）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356"/>
        <w:gridCol w:w="1296"/>
        <w:gridCol w:w="1723"/>
        <w:gridCol w:w="1179"/>
        <w:gridCol w:w="1440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3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自查自纠项目</w:t>
            </w:r>
          </w:p>
        </w:tc>
        <w:tc>
          <w:tcPr>
            <w:tcW w:w="12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自我评价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是否存下列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质量通病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（是/否）</w:t>
            </w: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附项目中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相关位置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现场照片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（不小于6寸）</w:t>
            </w:r>
          </w:p>
        </w:tc>
        <w:tc>
          <w:tcPr>
            <w:tcW w:w="11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责任人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或经办人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一、</w:t>
            </w:r>
            <w:r>
              <w:rPr>
                <w:rFonts w:hint="eastAsia" w:ascii="宋体" w:hAnsi="宋体" w:cs="宋体"/>
                <w:szCs w:val="21"/>
              </w:rPr>
              <w:t>玻璃开启扇无边框或无托条（托条质量不符合要求）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申报项目凡涉及到相关问题的，无论自我评价是否合格，均需提供现场照片。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</w:t>
            </w:r>
            <w:r>
              <w:rPr>
                <w:rFonts w:hint="eastAsia" w:ascii="宋体" w:hAnsi="宋体" w:cs="宋体"/>
                <w:szCs w:val="21"/>
              </w:rPr>
              <w:t>铝副框与玻璃结构胶与中空玻璃结构胶不重叠（至少对应的两条边要重叠）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</w:t>
            </w:r>
            <w:r>
              <w:rPr>
                <w:rFonts w:hint="eastAsia" w:ascii="宋体" w:hAnsi="宋体" w:cs="宋体"/>
                <w:szCs w:val="21"/>
              </w:rPr>
              <w:t>石材幕墙使用斜挑件连接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四、</w:t>
            </w:r>
            <w:r>
              <w:rPr>
                <w:rFonts w:hint="eastAsia" w:ascii="宋体" w:hAnsi="宋体" w:cs="宋体"/>
                <w:szCs w:val="21"/>
              </w:rPr>
              <w:t>开启扇密封胶条未按规定交圈，间隙过大，影响气密、水密性能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五、</w:t>
            </w:r>
            <w:r>
              <w:rPr>
                <w:rFonts w:hint="eastAsia" w:ascii="宋体" w:hAnsi="宋体" w:cs="宋体"/>
                <w:szCs w:val="21"/>
              </w:rPr>
              <w:t>不同金属材料接触处（除不锈钢外）未按规定设置垫片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六、防火封堵与结构缝隙未按规定打防火密封胶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七、</w:t>
            </w:r>
            <w:r>
              <w:rPr>
                <w:rFonts w:hint="eastAsia" w:ascii="宋体" w:hAnsi="宋体" w:cs="宋体"/>
                <w:szCs w:val="21"/>
              </w:rPr>
              <w:t>大面积过顶石，应用轻质材料替代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八、</w:t>
            </w:r>
            <w:r>
              <w:rPr>
                <w:rFonts w:hint="eastAsia" w:ascii="宋体" w:hAnsi="宋体" w:cs="宋体"/>
                <w:szCs w:val="21"/>
              </w:rPr>
              <w:t>幕墙横梁与立柱交接处应有胶垫并注胶密封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九、</w:t>
            </w:r>
            <w:r>
              <w:rPr>
                <w:rFonts w:hint="eastAsia" w:ascii="宋体" w:hAnsi="宋体" w:cs="宋体"/>
                <w:szCs w:val="21"/>
              </w:rPr>
              <w:t>开启扇应设开启限位，不得开启过大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项目经理签字：                  企业质管部门负责人签字：                                                                 </w:t>
      </w:r>
    </w:p>
    <w:p>
      <w:pPr>
        <w:jc w:val="right"/>
        <w:rPr>
          <w:rFonts w:hint="eastAsia"/>
        </w:rPr>
      </w:pPr>
      <w:r>
        <w:rPr>
          <w:rFonts w:hint="eastAsia"/>
        </w:rPr>
        <w:t>年   月   日</w:t>
      </w:r>
    </w:p>
    <w:p>
      <w:pPr>
        <w:jc w:val="righ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20D10"/>
    <w:rsid w:val="2C420D10"/>
    <w:rsid w:val="367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2022-02-25T02:58:00Z</dcterms:created>
  <dc:creator>Sir</dc:creator>
  <cp:lastModifiedBy>Sir</cp:lastModifiedBy>
  <dcterms:modified xsi:type="dcterms:W3CDTF">2022-02-25T02:59:00Z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216C66C8D3D94E79AC6A119C29568BDC</vt:lpwstr>
  </property>
</Properties>
</file>