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0FC60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1F900A18">
      <w:pPr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第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批河南省省级工法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通过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名单</w:t>
      </w:r>
    </w:p>
    <w:tbl>
      <w:tblPr>
        <w:tblStyle w:val="11"/>
        <w:tblW w:w="9242" w:type="dxa"/>
        <w:tblInd w:w="-3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2325"/>
        <w:gridCol w:w="2605"/>
        <w:gridCol w:w="2555"/>
      </w:tblGrid>
      <w:tr w14:paraId="5C960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757" w:type="dxa"/>
            <w:tcBorders>
              <w:tl2br w:val="nil"/>
              <w:tr2bl w:val="nil"/>
            </w:tcBorders>
            <w:noWrap/>
            <w:vAlign w:val="center"/>
          </w:tcPr>
          <w:p w14:paraId="1E12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工法编号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/>
            <w:vAlign w:val="center"/>
          </w:tcPr>
          <w:p w14:paraId="3607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/>
            <w:vAlign w:val="center"/>
          </w:tcPr>
          <w:p w14:paraId="34DC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工法名称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 w14:paraId="1CE3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申报人员</w:t>
            </w:r>
          </w:p>
        </w:tc>
      </w:tr>
      <w:tr w14:paraId="6FAFC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7DB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YJZGF2026-58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DDB3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泰源工程集团股份有限公司、河南铁建投物业管理有限公司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049E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基于BIM的装饰装修钢制反向支撑快速施工工法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FD88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陈宁、卢远、焦锐、王华健、杨硕</w:t>
            </w:r>
          </w:p>
        </w:tc>
      </w:tr>
      <w:tr w14:paraId="7943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ADC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YJZGF2026-59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19AC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河南金裕祥装饰工程有限公司、昊鼎地基基础工程有限公司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E3D2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高大空间造型蜂窝铝板模块化装配式吊顶快装施工工法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9F7F7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李根、李志旭、王嘉辉、梁勇、李澍达</w:t>
            </w:r>
          </w:p>
        </w:tc>
      </w:tr>
      <w:tr w14:paraId="25B75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731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CE54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河南国基建工集团有限公司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1069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装配式墙面无胶快装施工工法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DD9AD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付咏、吉鹏、付琪、张礼娜、付泽增</w:t>
            </w:r>
          </w:p>
        </w:tc>
      </w:tr>
      <w:tr w14:paraId="2FE44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8CF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264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河南国基建工集团有限公司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6AC4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装配式地面模块快装施工工法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7624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顿超、付泽增、梁兴家、魏红、张董董</w:t>
            </w:r>
          </w:p>
        </w:tc>
      </w:tr>
      <w:tr w14:paraId="26CF2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3CA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B5E1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中天骏宏建设有限公司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4114E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空调水系统压差平衡创效工法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F1B0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许镇阳、王建军、王松、曹海波、魏启峰</w:t>
            </w:r>
          </w:p>
        </w:tc>
      </w:tr>
      <w:tr w14:paraId="504E6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D30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837A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中建八局第二建设有限公司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D597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基层修复固结与抗菌防滑面层施工工法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E3297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陈家威、常兴、韩修亮、尚锦程、郝明</w:t>
            </w:r>
          </w:p>
        </w:tc>
      </w:tr>
      <w:tr w14:paraId="2BFA0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C29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BFDB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中建八局第二建设有限公司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EE3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医用模块化吊顶暗藏滑轨快装施工工法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5C30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陈家威、周认飞、张洪友、尚锦程、郝明</w:t>
            </w:r>
          </w:p>
        </w:tc>
      </w:tr>
      <w:tr w14:paraId="02EC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3B5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F67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中建八局第一建设有限公司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B8B1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拟合曲面造型幕墙施工全过程安全管控施工工法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C6991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顾凯、王强、李晨浩、初凯、梁兴</w:t>
            </w:r>
          </w:p>
        </w:tc>
      </w:tr>
      <w:tr w14:paraId="45164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C3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78C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河南中宇城建集团有限公司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D933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大规格岩板薄贴防空鼓施工工法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407C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姚东作、罗继开、韩倩、张卫丽、申小可</w:t>
            </w:r>
          </w:p>
        </w:tc>
      </w:tr>
      <w:tr w14:paraId="2DC4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48C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6D2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27BF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预制GRG模块化石膏板吊顶抗变形检修口施工工法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D9B1E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岳占辉、袁梦、李春杰、徐新泽、贺超瑞</w:t>
            </w:r>
          </w:p>
        </w:tc>
      </w:tr>
      <w:tr w14:paraId="5F2C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46E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C790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B7D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城市更新工程涉水墙面防水衬板施工工法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09EE6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许创业、沈诚、奚英来、南秀东、周永泉</w:t>
            </w:r>
          </w:p>
        </w:tc>
      </w:tr>
      <w:tr w14:paraId="68D27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95C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E58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EFF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异型曲面钢结构旋转楼梯精准定位施工工法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21AF6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李寒松、周永泉、张兴文、沈诚、马国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</w:t>
            </w:r>
          </w:p>
        </w:tc>
      </w:tr>
      <w:tr w14:paraId="5B310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396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307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09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无机人造石硬底薄贴质量精细化施工工法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F6DA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王汉林、赵晓雷、周永泉、马国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、沈诚</w:t>
            </w:r>
          </w:p>
        </w:tc>
      </w:tr>
      <w:tr w14:paraId="287CB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684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YJZGF2026-71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4D766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河南正商建筑工程有限公司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9C4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大面积混凝土地坪一体化一次成型防裂施工工法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4A97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吕文龙、张攀、周雯雯、靳鹏超、孙延鸽</w:t>
            </w:r>
          </w:p>
        </w:tc>
      </w:tr>
      <w:tr w14:paraId="03019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832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YJZGF2026-72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82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931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木饰面装配式安装施工工法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F66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郭恩敏、程金泽、白娜、景文涛、康宁</w:t>
            </w:r>
          </w:p>
        </w:tc>
      </w:tr>
      <w:tr w14:paraId="1969B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F09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5D8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A4E9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节能围护体系自保温砌块施工工法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5A492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渠正国、李朝晖、胡成刚、李凯静、魏紫陌</w:t>
            </w:r>
          </w:p>
        </w:tc>
      </w:tr>
      <w:tr w14:paraId="4B1B8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A8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39FA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BE2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自适应调节智能抹灰机复杂墙面施工工法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E2A4A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渠正国、李朝晖、胡成刚、魏紫陌、李娇</w:t>
            </w:r>
          </w:p>
        </w:tc>
      </w:tr>
      <w:bookmarkEnd w:id="0"/>
      <w:tr w14:paraId="39114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91D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C682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49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节能型钢木组合模板一体化施工工法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4BE89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渠正国、李朝晖、胡成刚、周军涛、李娇</w:t>
            </w:r>
          </w:p>
        </w:tc>
      </w:tr>
      <w:tr w14:paraId="401B8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0D7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E9A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河南四方建筑装饰有限公司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7B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装配式定型化窗帘盒快速施工工法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A66E5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未风渠、李科、李现会、郭骁、未东生</w:t>
            </w:r>
          </w:p>
        </w:tc>
      </w:tr>
      <w:tr w14:paraId="17E8D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E4E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36844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河南省贝卡建筑工程有限公司、河南鼎鼎电力工程有限公司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3A6B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高强度混凝土抛光超耐磨地坪快速施工工法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52B98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渠向阳、张瑞华、黄艳、董文华、王杰义</w:t>
            </w:r>
          </w:p>
        </w:tc>
      </w:tr>
      <w:tr w14:paraId="31E3D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7A3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8B7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河南省贝卡建筑工程有限公司、河南鼎鼎电力工程有限公司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B34A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新型干撒式超磨彩石晶面一体化地坪施工工法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0FB6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渠向阳、张瑞华、李培朝、黄艳、胡世涛</w:t>
            </w:r>
          </w:p>
        </w:tc>
      </w:tr>
      <w:tr w14:paraId="67A0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351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650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河南大有文化发展有限公司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06B8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大跨度复杂造型吊顶钢结构转换层精准安装施工工法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082BA8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白娜、杨利利、吴琦玮、李明亮、金兰</w:t>
            </w:r>
          </w:p>
        </w:tc>
      </w:tr>
      <w:tr w14:paraId="7A4F6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117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76C0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河南泰亚建筑工程有限公司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5DA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轻钢龙骨防火免木叠级吊顶施工工法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12352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徐跃丽、杜志刚、张欢、谷海强、冯春雨</w:t>
            </w:r>
          </w:p>
        </w:tc>
      </w:tr>
      <w:tr w14:paraId="035FA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3C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480A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河南泰亚建筑工程有限公司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1C82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大跨度门式钢结构一般固废存储仓库安装施工工法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348C0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徐跃丽、杜志刚、张欢、谷海强、冯春雨</w:t>
            </w:r>
          </w:p>
        </w:tc>
      </w:tr>
      <w:tr w14:paraId="1FB77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E1F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661C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C11A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外墙JPRS板满粘燕尾槽防火保温一体化施工工法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5D17A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陈莉娜、赵于斌、李花阳、魏欢欢、庞守东</w:t>
            </w:r>
          </w:p>
        </w:tc>
      </w:tr>
      <w:tr w14:paraId="2DFD6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AD3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423F7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4D0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榫槽组合清水饰面模板快速成型施工工法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06BA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黄啟歌、刘翡翡、路丹丹、贺军伟、李花阳</w:t>
            </w:r>
          </w:p>
        </w:tc>
      </w:tr>
      <w:tr w14:paraId="60109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CF4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C5B1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迪迈科技建设（河南）有限公司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82E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一种异形铝板幕墙施工用拼接定位机构工法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0058C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李姜波、赵占伟、彭欣、李新文、杨卫涛</w:t>
            </w:r>
          </w:p>
        </w:tc>
      </w:tr>
      <w:tr w14:paraId="0D849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D0E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7DB1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迪迈科技建设（河南）有限公司、厚祥建设有限公司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392A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一种装配式建筑幕墙施工用围护装置工法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545F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赵占伟、彭欣、李新文、蔡维群、蒋丰江</w:t>
            </w:r>
          </w:p>
        </w:tc>
      </w:tr>
      <w:tr w14:paraId="1DF3A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DDA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A6A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中洹昇达建设工程有限公司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5AC3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土建二次结构与装饰找平一体化施工工法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57CE32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周洋、冯文慧、牛书峰、高振轩、韩晓飞</w:t>
            </w:r>
          </w:p>
        </w:tc>
      </w:tr>
      <w:tr w14:paraId="00B7F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2A4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6F71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中建方达建设工程有限公司、河南昊锦建设集团有限公司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7B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一种大电流母排转接施工工法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069D7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郭豪、尤志奇、张文杰、杨光、岳俊丽</w:t>
            </w:r>
          </w:p>
        </w:tc>
      </w:tr>
      <w:tr w14:paraId="46FD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8D0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3400F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中建方达建设工程有限公司、河南昊锦建设集团有限公司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DF7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一种斜屋面免悬挂免配重吊篮施工工法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F88E0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孙亚丽、张盼、郭豪、徐刚刚、方勇艳</w:t>
            </w:r>
          </w:p>
        </w:tc>
      </w:tr>
      <w:tr w14:paraId="4E151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68A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6BF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安阳建工(集团)有限责任公司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83F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基于BIM技术的卫生间优化设计和安装施工工法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BD3F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赵雷、康龙龙、王鹏屹、苏光、王志周</w:t>
            </w:r>
          </w:p>
        </w:tc>
      </w:tr>
      <w:tr w14:paraId="355B2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323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48E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世扬建设集团有限公司、河南众屹建设工程有限公司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352B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墙面电器开关线盒快速打孔专用开孔器施工工法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F9B4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贾双双、呼林林、张兰菊、王建成、陈书蕊</w:t>
            </w:r>
          </w:p>
        </w:tc>
      </w:tr>
      <w:tr w14:paraId="6DC3E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628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335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世扬建设集团有限公司、河南众屹建设工程有限公司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EE9F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运用BIM技术精准铺设卫生间地漏处地砖施工工法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C7949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张风丽、刘志华、邢新强、王建成、陈书蕊</w:t>
            </w:r>
          </w:p>
        </w:tc>
      </w:tr>
    </w:tbl>
    <w:p w14:paraId="393E4962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644" w:right="1644" w:bottom="1644" w:left="164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37711A-7B83-4D77-907B-F7FB4D0FE1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3F57EA9-381E-4029-8317-F39659A36D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F47FF7-B9AD-4C93-BB13-CF24602C67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9831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79A487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79A487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A8536"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DCC82D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CX2Gk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CC82D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4C7E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mEzMzUzMWI5YTY0NTUyZDFmYmZjNmEzODUzMjgifQ=="/>
  </w:docVars>
  <w:rsids>
    <w:rsidRoot w:val="61017479"/>
    <w:rsid w:val="03A13EF0"/>
    <w:rsid w:val="05962A91"/>
    <w:rsid w:val="0C581E61"/>
    <w:rsid w:val="11380EA0"/>
    <w:rsid w:val="12C23D19"/>
    <w:rsid w:val="13D61E18"/>
    <w:rsid w:val="1AEA75BA"/>
    <w:rsid w:val="1B3A0CD6"/>
    <w:rsid w:val="1DC31A04"/>
    <w:rsid w:val="1F203781"/>
    <w:rsid w:val="21137B3A"/>
    <w:rsid w:val="22FC0C64"/>
    <w:rsid w:val="233C215F"/>
    <w:rsid w:val="298C4790"/>
    <w:rsid w:val="2B6175BB"/>
    <w:rsid w:val="32CD28DD"/>
    <w:rsid w:val="34FB15B9"/>
    <w:rsid w:val="3CF03E58"/>
    <w:rsid w:val="3D3C3711"/>
    <w:rsid w:val="3FCE01BB"/>
    <w:rsid w:val="41781D8D"/>
    <w:rsid w:val="423E0C60"/>
    <w:rsid w:val="426328C6"/>
    <w:rsid w:val="44620F3E"/>
    <w:rsid w:val="45440853"/>
    <w:rsid w:val="461B4AF7"/>
    <w:rsid w:val="49A54005"/>
    <w:rsid w:val="4A3126EC"/>
    <w:rsid w:val="4BDF2115"/>
    <w:rsid w:val="4E1D6941"/>
    <w:rsid w:val="4EBC1B46"/>
    <w:rsid w:val="50A0169A"/>
    <w:rsid w:val="513E08DB"/>
    <w:rsid w:val="51F40550"/>
    <w:rsid w:val="572F1C0A"/>
    <w:rsid w:val="59B566A3"/>
    <w:rsid w:val="60A20509"/>
    <w:rsid w:val="61017479"/>
    <w:rsid w:val="625E5D07"/>
    <w:rsid w:val="6D7673BB"/>
    <w:rsid w:val="6EAE2C7F"/>
    <w:rsid w:val="735A5B0E"/>
    <w:rsid w:val="7A952BF8"/>
    <w:rsid w:val="7AB311AA"/>
    <w:rsid w:val="7BA651D8"/>
    <w:rsid w:val="7C1C09E3"/>
    <w:rsid w:val="7C25758D"/>
    <w:rsid w:val="7E132946"/>
    <w:rsid w:val="7EF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pPr>
      <w:spacing w:line="360" w:lineRule="auto"/>
    </w:pPr>
    <w:rPr>
      <w:rFonts w:ascii="宋体" w:hAnsi="宋体"/>
      <w:sz w:val="24"/>
      <w:szCs w:val="20"/>
    </w:rPr>
  </w:style>
  <w:style w:type="paragraph" w:styleId="6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jc w:val="left"/>
    </w:pPr>
    <w:rPr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21"/>
    <w:basedOn w:val="13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1148</Words>
  <Characters>1388</Characters>
  <Lines>0</Lines>
  <Paragraphs>0</Paragraphs>
  <TotalTime>337</TotalTime>
  <ScaleCrop>false</ScaleCrop>
  <LinksUpToDate>false</LinksUpToDate>
  <CharactersWithSpaces>1388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2024-07-05T08:11:00Z</dcterms:created>
  <dc:creator>井</dc:creator>
  <cp:lastModifiedBy>君の名は</cp:lastModifiedBy>
  <cp:lastPrinted>2026-08-14T03:23:00Z</cp:lastPrinted>
  <dcterms:modified xsi:type="dcterms:W3CDTF">2026-08-25T07:12:05Z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962FD42ED938448DBA943F0D65D5EF5C_13</vt:lpwstr>
  </property>
  <property fmtid="{D5CDD505-2E9C-101B-9397-08002B2CF9AE}" pid="4" name="KSOTemplateDocerSaveRecord">
    <vt:lpwstr>eyJoZGlkIjoiNmNjZDMwMzQyMTI4NTA0OThmOTVkMDM3MDMwYzdjZWMiLCJ1c2VySWQiOiIyNjgxNTQxMzkifQ==</vt:lpwstr>
  </property>
</Properties>
</file>